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5560" w:rsidRPr="006A5560" w:rsidRDefault="006A5560" w:rsidP="006A5560">
      <w:pPr>
        <w:rPr>
          <w:rFonts w:ascii="Times" w:hAnsi="Times"/>
          <w:sz w:val="28"/>
          <w:szCs w:val="20"/>
        </w:rPr>
      </w:pPr>
      <w:r w:rsidRPr="006A5560">
        <w:rPr>
          <w:rFonts w:ascii="Times" w:hAnsi="Times"/>
          <w:sz w:val="28"/>
          <w:szCs w:val="20"/>
        </w:rPr>
        <w:t xml:space="preserve">SS5H4: U.S. From World War I to 1929 </w:t>
      </w:r>
    </w:p>
    <w:p w:rsidR="006A5560" w:rsidRPr="006A5560" w:rsidRDefault="006A5560" w:rsidP="006A5560">
      <w:pPr>
        <w:rPr>
          <w:rFonts w:ascii="Times" w:hAnsi="Times"/>
          <w:sz w:val="28"/>
          <w:szCs w:val="20"/>
        </w:rPr>
      </w:pPr>
      <w:r w:rsidRPr="006A5560">
        <w:rPr>
          <w:rFonts w:ascii="Times" w:hAnsi="Times"/>
          <w:sz w:val="28"/>
          <w:szCs w:val="20"/>
        </w:rPr>
        <w:t>The student will describe U.S. involvement in World War I and post-World War I America.</w:t>
      </w:r>
    </w:p>
    <w:p w:rsidR="006A5560" w:rsidRPr="006A5560" w:rsidRDefault="006A5560" w:rsidP="006A5560">
      <w:pPr>
        <w:rPr>
          <w:rFonts w:ascii="Times" w:hAnsi="Times"/>
          <w:sz w:val="28"/>
          <w:szCs w:val="20"/>
        </w:rPr>
      </w:pPr>
      <w:r w:rsidRPr="006A5560">
        <w:rPr>
          <w:rFonts w:ascii="Times" w:hAnsi="Times"/>
          <w:sz w:val="28"/>
          <w:szCs w:val="20"/>
        </w:rPr>
        <w:t xml:space="preserve">Element: SS5H4.b </w:t>
      </w:r>
    </w:p>
    <w:p w:rsidR="006A5560" w:rsidRPr="006A5560" w:rsidRDefault="006A5560" w:rsidP="006A5560">
      <w:pPr>
        <w:rPr>
          <w:rFonts w:ascii="Times" w:hAnsi="Times"/>
          <w:sz w:val="28"/>
          <w:szCs w:val="20"/>
        </w:rPr>
      </w:pPr>
      <w:r w:rsidRPr="006A5560">
        <w:rPr>
          <w:rFonts w:ascii="Times" w:hAnsi="Times"/>
          <w:sz w:val="28"/>
          <w:szCs w:val="20"/>
        </w:rPr>
        <w:t xml:space="preserve">Describe the cultural developments and individual contributions in the 1920s of the Jazz Age (Louis Armstrong), the Harlem Renaissance (Langston Hughes), baseball (Babe Ruth), the automobile (Henry Ford), and the airplane (Charles Lindbergh). </w:t>
      </w:r>
    </w:p>
    <w:p w:rsidR="006A5560" w:rsidRPr="006A5560" w:rsidRDefault="006A5560" w:rsidP="006A5560">
      <w:pPr>
        <w:rPr>
          <w:rFonts w:ascii="Times" w:hAnsi="Times"/>
          <w:sz w:val="28"/>
          <w:szCs w:val="20"/>
        </w:rPr>
      </w:pPr>
      <w:r w:rsidRPr="006A5560">
        <w:rPr>
          <w:rFonts w:ascii="Times" w:hAnsi="Times"/>
          <w:sz w:val="28"/>
          <w:szCs w:val="20"/>
        </w:rPr>
        <w:t xml:space="preserve">Element: SS5H4.a </w:t>
      </w:r>
    </w:p>
    <w:p w:rsidR="006A5560" w:rsidRPr="006A5560" w:rsidRDefault="006A5560" w:rsidP="006A5560">
      <w:pPr>
        <w:rPr>
          <w:rFonts w:ascii="Times" w:hAnsi="Times"/>
          <w:sz w:val="28"/>
          <w:szCs w:val="20"/>
        </w:rPr>
      </w:pPr>
      <w:r w:rsidRPr="006A5560">
        <w:rPr>
          <w:rFonts w:ascii="Times" w:hAnsi="Times"/>
          <w:sz w:val="28"/>
          <w:szCs w:val="20"/>
        </w:rPr>
        <w:t xml:space="preserve">Explain how German attacks on U.S. shipping during the war in Europe (1914 - 1917) ultimately led the U.S. to join the fight against Germany; include the sinking of the </w:t>
      </w:r>
      <w:r w:rsidRPr="006A5560">
        <w:rPr>
          <w:rFonts w:ascii="Times" w:hAnsi="Times"/>
          <w:i/>
          <w:sz w:val="28"/>
          <w:szCs w:val="20"/>
        </w:rPr>
        <w:t>Lusitania</w:t>
      </w:r>
      <w:r w:rsidRPr="006A5560">
        <w:rPr>
          <w:rFonts w:ascii="Times" w:hAnsi="Times"/>
          <w:sz w:val="28"/>
          <w:szCs w:val="20"/>
        </w:rPr>
        <w:t xml:space="preserve"> and concerns over safety of U.S. ships, U.S. contributions to the war, and the impact of the Treaty of Versailles in 1919. </w:t>
      </w:r>
    </w:p>
    <w:p w:rsidR="00930589" w:rsidRDefault="006A5560"/>
    <w:sectPr w:rsidR="00930589" w:rsidSect="0025525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A5560"/>
    <w:rsid w:val="006A5560"/>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556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Macintosh Word</Application>
  <DocSecurity>0</DocSecurity>
  <Lines>1</Lines>
  <Paragraphs>1</Paragraphs>
  <ScaleCrop>false</ScaleCrop>
  <Company>Cobb County Board of Education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Huss</dc:creator>
  <cp:keywords/>
  <cp:lastModifiedBy>Megan  Huss</cp:lastModifiedBy>
  <cp:revision>1</cp:revision>
  <dcterms:created xsi:type="dcterms:W3CDTF">2012-02-19T18:38:00Z</dcterms:created>
  <dcterms:modified xsi:type="dcterms:W3CDTF">2012-02-19T18:40:00Z</dcterms:modified>
</cp:coreProperties>
</file>